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54F9" w14:textId="77777777" w:rsidR="00627877" w:rsidRPr="00627877" w:rsidRDefault="00627877" w:rsidP="00627877">
      <w:pPr>
        <w:pStyle w:val="Sinespaciado"/>
        <w:jc w:val="center"/>
        <w:rPr>
          <w:rFonts w:ascii="Arial" w:hAnsi="Arial" w:cs="Arial"/>
          <w:b/>
          <w:bCs/>
          <w:sz w:val="24"/>
          <w:szCs w:val="24"/>
        </w:rPr>
      </w:pPr>
      <w:r w:rsidRPr="00627877">
        <w:rPr>
          <w:rFonts w:ascii="Arial" w:hAnsi="Arial" w:cs="Arial"/>
          <w:b/>
          <w:bCs/>
          <w:sz w:val="24"/>
          <w:szCs w:val="24"/>
        </w:rPr>
        <w:t>INVITA DIF BJ A CENTROS EDUCATIVOS A INCORPORARSE AL PROGRAMA DE DESAYUNOS ESCOLARES</w:t>
      </w:r>
    </w:p>
    <w:p w14:paraId="247BAE99" w14:textId="77777777" w:rsidR="00627877" w:rsidRPr="00627877" w:rsidRDefault="00627877" w:rsidP="00627877">
      <w:pPr>
        <w:pStyle w:val="Sinespaciado"/>
        <w:jc w:val="both"/>
        <w:rPr>
          <w:rFonts w:ascii="Arial" w:hAnsi="Arial" w:cs="Arial"/>
          <w:sz w:val="24"/>
          <w:szCs w:val="24"/>
        </w:rPr>
      </w:pPr>
    </w:p>
    <w:p w14:paraId="37E5EAC4" w14:textId="77777777"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t>* El registro para acceder a desayunos calientes estará abierto hasta el 25 de septiembre</w:t>
      </w:r>
    </w:p>
    <w:p w14:paraId="0A6C2A1D" w14:textId="77777777" w:rsidR="00627877" w:rsidRPr="00627877" w:rsidRDefault="00627877" w:rsidP="00627877">
      <w:pPr>
        <w:pStyle w:val="Sinespaciado"/>
        <w:jc w:val="both"/>
        <w:rPr>
          <w:rFonts w:ascii="Arial" w:hAnsi="Arial" w:cs="Arial"/>
          <w:b/>
          <w:bCs/>
          <w:sz w:val="24"/>
          <w:szCs w:val="24"/>
        </w:rPr>
      </w:pPr>
    </w:p>
    <w:p w14:paraId="729843E5" w14:textId="77777777" w:rsidR="00627877" w:rsidRPr="00627877" w:rsidRDefault="00627877" w:rsidP="00627877">
      <w:pPr>
        <w:pStyle w:val="Sinespaciado"/>
        <w:jc w:val="both"/>
        <w:rPr>
          <w:rFonts w:ascii="Arial" w:hAnsi="Arial" w:cs="Arial"/>
          <w:sz w:val="24"/>
          <w:szCs w:val="24"/>
        </w:rPr>
      </w:pPr>
      <w:r w:rsidRPr="00627877">
        <w:rPr>
          <w:rFonts w:ascii="Arial" w:hAnsi="Arial" w:cs="Arial"/>
          <w:b/>
          <w:bCs/>
          <w:sz w:val="24"/>
          <w:szCs w:val="24"/>
        </w:rPr>
        <w:t>Cancún, Q. R., a 07 de septiembre de 2026.-</w:t>
      </w:r>
      <w:r w:rsidRPr="00627877">
        <w:rPr>
          <w:rFonts w:ascii="Arial" w:hAnsi="Arial" w:cs="Arial"/>
          <w:sz w:val="24"/>
          <w:szCs w:val="24"/>
        </w:rPr>
        <w:t xml:space="preserve"> Con el propósito de contribuir a una alimentación saludable y nutritiva para niñas, niños y adolescentes, el Sistema para el Desarrollo Integral de la Familia (DIF) Benito Juárez, a través de la Dirección de Desarrollo Social Comunitario y la Coordinación de Programas de Asistencia Alimentaria, invita a las escuelas públicas de nivel inicial, preescolar, primaria y secundaria a incorporarse al Programa de Desayunos Escolares, en su modalidad de desayuno caliente, correspondiente al ciclo escolar 2026-2027.</w:t>
      </w:r>
    </w:p>
    <w:p w14:paraId="56718C38" w14:textId="77777777" w:rsidR="00627877" w:rsidRPr="00627877" w:rsidRDefault="00627877" w:rsidP="00627877">
      <w:pPr>
        <w:pStyle w:val="Sinespaciado"/>
        <w:jc w:val="both"/>
        <w:rPr>
          <w:rFonts w:ascii="Arial" w:hAnsi="Arial" w:cs="Arial"/>
          <w:sz w:val="24"/>
          <w:szCs w:val="24"/>
        </w:rPr>
      </w:pPr>
    </w:p>
    <w:p w14:paraId="5D1D2D10" w14:textId="77777777"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t>La directora general del Sistema DIF Benito Juárez, Marisol Sendo Rodríguez, destacó que esta estrategia se desarrolla bajo los lineamientos del Ayuntamiento de Benito Juárez para fortalecer los programas de asistencia alimentaria dirigidos a la población infantil y adolescente, con el objetivo de favorecer una alimentación adecuada durante la jornada escolar y contribuir a la economía de las familias.</w:t>
      </w:r>
    </w:p>
    <w:p w14:paraId="4356AE28" w14:textId="77777777" w:rsidR="00627877" w:rsidRPr="00627877" w:rsidRDefault="00627877" w:rsidP="00627877">
      <w:pPr>
        <w:pStyle w:val="Sinespaciado"/>
        <w:jc w:val="both"/>
        <w:rPr>
          <w:rFonts w:ascii="Arial" w:hAnsi="Arial" w:cs="Arial"/>
          <w:sz w:val="24"/>
          <w:szCs w:val="24"/>
        </w:rPr>
      </w:pPr>
    </w:p>
    <w:p w14:paraId="6F640B39" w14:textId="77777777"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t>Al señalar que actualmente 99 escuelas públicas forman parte del programa, beneficiando a 10 mil 350 niñas, niños y adolescentes, Sendo Rodríguez señaló que personal de la Coordinación de Programas de Asistencia Alimentaria realiza visitas a los planteles interesados para brindar orientación y acompañamiento en la integración de los comités responsables de la operación del programa.</w:t>
      </w:r>
    </w:p>
    <w:p w14:paraId="6C0F699D" w14:textId="77777777" w:rsidR="00627877" w:rsidRPr="00627877" w:rsidRDefault="00627877" w:rsidP="00627877">
      <w:pPr>
        <w:pStyle w:val="Sinespaciado"/>
        <w:jc w:val="both"/>
        <w:rPr>
          <w:rFonts w:ascii="Arial" w:hAnsi="Arial" w:cs="Arial"/>
          <w:sz w:val="24"/>
          <w:szCs w:val="24"/>
        </w:rPr>
      </w:pPr>
    </w:p>
    <w:p w14:paraId="2653990F" w14:textId="70ADC29F"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t xml:space="preserve">Por su parte, el coordinador de Programas de Asistencia Alimentaria, Hugo Ramírez Hernández, explicó que los planteles interesados deberán presentar el oficio correspondiente ante la Coordinación del Programa de Asistencia Alimentaria de la institución social y en una junta general informar a </w:t>
      </w:r>
      <w:r w:rsidR="00D220A6" w:rsidRPr="00627877">
        <w:rPr>
          <w:rFonts w:ascii="Arial" w:hAnsi="Arial" w:cs="Arial"/>
          <w:sz w:val="24"/>
          <w:szCs w:val="24"/>
        </w:rPr>
        <w:t>las madres</w:t>
      </w:r>
      <w:r w:rsidRPr="00627877">
        <w:rPr>
          <w:rFonts w:ascii="Arial" w:hAnsi="Arial" w:cs="Arial"/>
          <w:sz w:val="24"/>
          <w:szCs w:val="24"/>
        </w:rPr>
        <w:t>, padres de familia y tutores su integración al programa para la integración de los comités.</w:t>
      </w:r>
    </w:p>
    <w:p w14:paraId="70239303" w14:textId="77777777" w:rsidR="00627877" w:rsidRPr="00627877" w:rsidRDefault="00627877" w:rsidP="00627877">
      <w:pPr>
        <w:pStyle w:val="Sinespaciado"/>
        <w:jc w:val="both"/>
        <w:rPr>
          <w:rFonts w:ascii="Arial" w:hAnsi="Arial" w:cs="Arial"/>
          <w:sz w:val="24"/>
          <w:szCs w:val="24"/>
        </w:rPr>
      </w:pPr>
    </w:p>
    <w:p w14:paraId="1FCBCDA2" w14:textId="77777777"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t>Detalló que, como parte del programa, los planteles reciben y resguardan los insumos necesarios para la preparación de desayunos calientes, que incluyen un plato fuerte, frutas y verduras de temporada y agua, de acuerdo con los lineamientos establecidos para favorecer una alimentación equilibrada de las y los escolares.</w:t>
      </w:r>
    </w:p>
    <w:p w14:paraId="689C76EC" w14:textId="77777777" w:rsidR="00627877" w:rsidRPr="00627877" w:rsidRDefault="00627877" w:rsidP="00627877">
      <w:pPr>
        <w:pStyle w:val="Sinespaciado"/>
        <w:jc w:val="both"/>
        <w:rPr>
          <w:rFonts w:ascii="Arial" w:hAnsi="Arial" w:cs="Arial"/>
          <w:sz w:val="24"/>
          <w:szCs w:val="24"/>
        </w:rPr>
      </w:pPr>
    </w:p>
    <w:p w14:paraId="558B28FB" w14:textId="77777777"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t>“Es importante que las madres, padres de familia y tutores interesados se acerquen a la dirección del plantel donde estudian sus hijas e hijos para conocer el procedimiento e iniciar oportunamente los trámites correspondientes”, subrayó.</w:t>
      </w:r>
    </w:p>
    <w:p w14:paraId="56AFF894" w14:textId="77777777" w:rsidR="00627877" w:rsidRPr="00627877" w:rsidRDefault="00627877" w:rsidP="00627877">
      <w:pPr>
        <w:pStyle w:val="Sinespaciado"/>
        <w:jc w:val="both"/>
        <w:rPr>
          <w:rFonts w:ascii="Arial" w:hAnsi="Arial" w:cs="Arial"/>
          <w:sz w:val="24"/>
          <w:szCs w:val="24"/>
        </w:rPr>
      </w:pPr>
    </w:p>
    <w:p w14:paraId="37E025F9" w14:textId="77777777" w:rsidR="00627877" w:rsidRPr="00627877" w:rsidRDefault="00627877" w:rsidP="00627877">
      <w:pPr>
        <w:pStyle w:val="Sinespaciado"/>
        <w:jc w:val="both"/>
        <w:rPr>
          <w:rFonts w:ascii="Arial" w:hAnsi="Arial" w:cs="Arial"/>
          <w:sz w:val="24"/>
          <w:szCs w:val="24"/>
        </w:rPr>
      </w:pPr>
      <w:r w:rsidRPr="00627877">
        <w:rPr>
          <w:rFonts w:ascii="Arial" w:hAnsi="Arial" w:cs="Arial"/>
          <w:sz w:val="24"/>
          <w:szCs w:val="24"/>
        </w:rPr>
        <w:lastRenderedPageBreak/>
        <w:t xml:space="preserve">Finalmente, Ramírez Hernández precisó que la fecha límite para realizar la inscripción es el 25 de septiembre y para </w:t>
      </w:r>
      <w:proofErr w:type="gramStart"/>
      <w:r w:rsidRPr="00627877">
        <w:rPr>
          <w:rFonts w:ascii="Arial" w:hAnsi="Arial" w:cs="Arial"/>
          <w:sz w:val="24"/>
          <w:szCs w:val="24"/>
        </w:rPr>
        <w:t>que</w:t>
      </w:r>
      <w:proofErr w:type="gramEnd"/>
      <w:r w:rsidRPr="00627877">
        <w:rPr>
          <w:rFonts w:ascii="Arial" w:hAnsi="Arial" w:cs="Arial"/>
          <w:sz w:val="24"/>
          <w:szCs w:val="24"/>
        </w:rPr>
        <w:t xml:space="preserve"> para solicitar mayor información, las personas interesadas pueden acudir a las oficinas de la Coordinación de Programas de Asistencia Alimentaria, ubicadas en la Región 100, a un costado de la escuela primaria “Antonio Caso”, o comunicarse al teléfono 998 150 2429.</w:t>
      </w:r>
    </w:p>
    <w:p w14:paraId="2D1DA3FD" w14:textId="77777777" w:rsidR="00627877" w:rsidRPr="00627877" w:rsidRDefault="00627877" w:rsidP="00627877">
      <w:pPr>
        <w:pStyle w:val="Sinespaciado"/>
        <w:jc w:val="both"/>
        <w:rPr>
          <w:rFonts w:ascii="Arial" w:hAnsi="Arial" w:cs="Arial"/>
          <w:sz w:val="24"/>
          <w:szCs w:val="24"/>
        </w:rPr>
      </w:pPr>
    </w:p>
    <w:p w14:paraId="3BD0EF60" w14:textId="34D20224" w:rsidR="00B6134E" w:rsidRPr="00627877" w:rsidRDefault="00627877" w:rsidP="00627877">
      <w:pPr>
        <w:pStyle w:val="Sinespaciado"/>
        <w:jc w:val="both"/>
        <w:rPr>
          <w:rFonts w:ascii="Arial" w:hAnsi="Arial" w:cs="Arial"/>
          <w:sz w:val="24"/>
          <w:szCs w:val="24"/>
        </w:rPr>
      </w:pPr>
      <w:r w:rsidRPr="00627877">
        <w:rPr>
          <w:rFonts w:ascii="Arial" w:hAnsi="Arial" w:cs="Arial"/>
          <w:sz w:val="24"/>
          <w:szCs w:val="24"/>
        </w:rPr>
        <w:t>**</w:t>
      </w:r>
      <w:r w:rsidRPr="00627877">
        <w:rPr>
          <w:rFonts w:ascii="Arial" w:hAnsi="Arial" w:cs="Arial"/>
          <w:sz w:val="24"/>
          <w:szCs w:val="24"/>
        </w:rPr>
        <w:t>**********</w:t>
      </w:r>
    </w:p>
    <w:sectPr w:rsidR="00B6134E" w:rsidRPr="00627877">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A847E" w14:textId="77777777" w:rsidR="00070110" w:rsidRDefault="00070110">
      <w:r>
        <w:separator/>
      </w:r>
    </w:p>
  </w:endnote>
  <w:endnote w:type="continuationSeparator" w:id="0">
    <w:p w14:paraId="43B8907E" w14:textId="77777777" w:rsidR="00070110" w:rsidRDefault="0007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8C90" w14:textId="77777777" w:rsidR="00070110" w:rsidRDefault="00070110">
      <w:r>
        <w:separator/>
      </w:r>
    </w:p>
  </w:footnote>
  <w:footnote w:type="continuationSeparator" w:id="0">
    <w:p w14:paraId="6AB6E62D" w14:textId="77777777" w:rsidR="00070110" w:rsidRDefault="00070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A17ADF7"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627877">
                            <w:rPr>
                              <w:rFonts w:cstheme="minorHAnsi"/>
                              <w:b/>
                              <w:bCs/>
                              <w:lang w:val="es-ES"/>
                            </w:rPr>
                            <w:t>694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A17ADF7"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627877">
                      <w:rPr>
                        <w:rFonts w:cstheme="minorHAnsi"/>
                        <w:b/>
                        <w:bCs/>
                        <w:lang w:val="es-ES"/>
                      </w:rPr>
                      <w:t>694</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70110"/>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27877"/>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20A6"/>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2458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2026-09-07T14:18:00Z</dcterms:created>
  <dcterms:modified xsi:type="dcterms:W3CDTF">2026-09-07T14:18:00Z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